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95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7"/>
        <w:gridCol w:w="4769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13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марта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Одинаева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Бехзода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Кодиршоевича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9rplc-8"/>
          <w:rFonts w:ascii="Times New Roman" w:eastAsia="Times New Roman" w:hAnsi="Times New Roman" w:cs="Times New Roman"/>
        </w:rPr>
        <w:t>...</w:t>
      </w:r>
      <w:r>
        <w:rPr>
          <w:rStyle w:val="cat-UserDefinedgrp-30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16.12.2025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Одинаев</w:t>
      </w:r>
      <w:r>
        <w:rPr>
          <w:rFonts w:ascii="Times New Roman" w:eastAsia="Times New Roman" w:hAnsi="Times New Roman" w:cs="Times New Roman"/>
        </w:rPr>
        <w:t xml:space="preserve"> Б.К.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0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руб., назначенный 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18810086240001905544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04.10.2025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ст.12.3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Одинаев</w:t>
      </w:r>
      <w:r>
        <w:rPr>
          <w:rFonts w:ascii="Times New Roman" w:eastAsia="Times New Roman" w:hAnsi="Times New Roman" w:cs="Times New Roman"/>
        </w:rPr>
        <w:t xml:space="preserve"> Б.К.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помощью защитника не воспользовался, протокол о административном правонарушении не оспаривал, пояснил, что </w:t>
      </w:r>
      <w:r>
        <w:rPr>
          <w:rFonts w:ascii="Times New Roman" w:eastAsia="Times New Roman" w:hAnsi="Times New Roman" w:cs="Times New Roman"/>
        </w:rPr>
        <w:t>штраф оплатил 08.01.2026.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Одинаева</w:t>
      </w:r>
      <w:r>
        <w:rPr>
          <w:rFonts w:ascii="Times New Roman" w:eastAsia="Times New Roman" w:hAnsi="Times New Roman" w:cs="Times New Roman"/>
        </w:rPr>
        <w:t xml:space="preserve"> Б.К.</w:t>
      </w:r>
      <w:r>
        <w:rPr>
          <w:rFonts w:ascii="Times New Roman" w:eastAsia="Times New Roman" w:hAnsi="Times New Roman" w:cs="Times New Roman"/>
        </w:rPr>
        <w:t>, 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04.10.2025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ОБ ДПС ГИБДД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Одинаева</w:t>
      </w:r>
      <w:r>
        <w:rPr>
          <w:rFonts w:ascii="Times New Roman" w:eastAsia="Times New Roman" w:hAnsi="Times New Roman" w:cs="Times New Roman"/>
        </w:rPr>
        <w:t xml:space="preserve"> Б.К.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ст.12.3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500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18810086240001905544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04.10.2025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15.10.2025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15.12.2025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Одинаева</w:t>
      </w:r>
      <w:r>
        <w:rPr>
          <w:rFonts w:ascii="Times New Roman" w:eastAsia="Times New Roman" w:hAnsi="Times New Roman" w:cs="Times New Roman"/>
        </w:rPr>
        <w:t xml:space="preserve"> Б.К.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действий, то есть в неуплате штрафа в установленный законом срок, подтверждается исследованными судом материалами дела: протоколом об административном правонарушении серии 86 №</w:t>
      </w:r>
      <w:r>
        <w:rPr>
          <w:rFonts w:ascii="Times New Roman" w:eastAsia="Times New Roman" w:hAnsi="Times New Roman" w:cs="Times New Roman"/>
        </w:rPr>
        <w:t>715267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30.12.2025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18810086240001905544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04.10.2025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</w:t>
      </w:r>
      <w:r>
        <w:rPr>
          <w:rFonts w:ascii="Times New Roman" w:eastAsia="Times New Roman" w:hAnsi="Times New Roman" w:cs="Times New Roman"/>
        </w:rPr>
        <w:t>информации по платежам,</w:t>
      </w:r>
      <w:r>
        <w:rPr>
          <w:rFonts w:ascii="Times New Roman" w:eastAsia="Times New Roman" w:hAnsi="Times New Roman" w:cs="Times New Roman"/>
        </w:rPr>
        <w:t xml:space="preserve"> согласно которой штраф </w:t>
      </w:r>
      <w:r>
        <w:rPr>
          <w:rFonts w:ascii="Times New Roman" w:eastAsia="Times New Roman" w:hAnsi="Times New Roman" w:cs="Times New Roman"/>
        </w:rPr>
        <w:t>оплачен 08.01.2026,</w:t>
      </w:r>
      <w:r>
        <w:rPr>
          <w:rFonts w:ascii="Times New Roman" w:eastAsia="Times New Roman" w:hAnsi="Times New Roman" w:cs="Times New Roman"/>
        </w:rPr>
        <w:t xml:space="preserve"> то есть с нарушением установленного законом срока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Одинаева</w:t>
      </w:r>
      <w:r>
        <w:rPr>
          <w:rFonts w:ascii="Times New Roman" w:eastAsia="Times New Roman" w:hAnsi="Times New Roman" w:cs="Times New Roman"/>
        </w:rPr>
        <w:t xml:space="preserve"> Б.К.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Одинаева</w:t>
      </w:r>
      <w:r>
        <w:rPr>
          <w:rFonts w:ascii="Times New Roman" w:eastAsia="Times New Roman" w:hAnsi="Times New Roman" w:cs="Times New Roman"/>
        </w:rPr>
        <w:t xml:space="preserve"> Б.К.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ответственность обстоятельством является признание вины в совершенном правонарушении,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обстоятельств </w:t>
      </w:r>
      <w:r>
        <w:rPr>
          <w:rFonts w:ascii="Times New Roman" w:eastAsia="Times New Roman" w:hAnsi="Times New Roman" w:cs="Times New Roman"/>
        </w:rPr>
        <w:t>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Одинаева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Бехзода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Кодиршоевича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0412365400725000952620125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14">
    <w:name w:val="cat-UserDefined grp-30 rplc-14"/>
    <w:basedOn w:val="DefaultParagraphFont"/>
  </w:style>
  <w:style w:type="character" w:customStyle="1" w:styleId="cat-UserDefinedgrp-30rplc-20">
    <w:name w:val="cat-UserDefined grp-30 rplc-2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